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D45F3" w14:textId="69300E8B" w:rsidR="00B414AA" w:rsidRDefault="00141CBB" w:rsidP="00302E5F">
      <w:pPr>
        <w:rPr>
          <w:b/>
          <w:bCs/>
          <w:sz w:val="28"/>
        </w:rPr>
      </w:pPr>
      <w:r>
        <w:rPr>
          <w:b/>
          <w:bCs/>
          <w:sz w:val="28"/>
        </w:rPr>
        <w:t xml:space="preserve">Dzień Dziecka 2020: </w:t>
      </w:r>
      <w:r w:rsidR="00DB59D3">
        <w:rPr>
          <w:b/>
          <w:bCs/>
          <w:sz w:val="28"/>
        </w:rPr>
        <w:t xml:space="preserve">Jakich prezentów </w:t>
      </w:r>
      <w:r>
        <w:rPr>
          <w:b/>
          <w:bCs/>
          <w:sz w:val="28"/>
        </w:rPr>
        <w:t xml:space="preserve">dzieci pragną najbardziej? </w:t>
      </w:r>
      <w:r w:rsidR="00481B7C">
        <w:rPr>
          <w:b/>
          <w:bCs/>
          <w:sz w:val="28"/>
        </w:rPr>
        <w:t>Radość dzieci kontra</w:t>
      </w:r>
      <w:r w:rsidR="00B27131">
        <w:rPr>
          <w:b/>
          <w:bCs/>
          <w:sz w:val="28"/>
        </w:rPr>
        <w:t xml:space="preserve"> wybory</w:t>
      </w:r>
      <w:r w:rsidR="00481B7C">
        <w:rPr>
          <w:b/>
          <w:bCs/>
          <w:sz w:val="28"/>
        </w:rPr>
        <w:t xml:space="preserve"> rodziców</w:t>
      </w:r>
    </w:p>
    <w:p w14:paraId="73AAD1D2" w14:textId="0F24550F" w:rsidR="00B27131" w:rsidRDefault="00B27131" w:rsidP="00B27131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pl-PL"/>
        </w:rPr>
        <w:drawing>
          <wp:inline distT="0" distB="0" distL="0" distR="0" wp14:anchorId="7FDFD5F2" wp14:editId="6558F396">
            <wp:extent cx="4914900" cy="3399581"/>
            <wp:effectExtent l="0" t="0" r="0" b="0"/>
            <wp:docPr id="1" name="Obraz 1" descr="Obraz zawierający osoba, jedzenie, mały, pło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643" cy="340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8A6DD" w14:textId="77777777" w:rsidR="00B27131" w:rsidRPr="00302E5F" w:rsidRDefault="00B27131" w:rsidP="00302E5F">
      <w:pPr>
        <w:rPr>
          <w:sz w:val="28"/>
        </w:rPr>
      </w:pPr>
    </w:p>
    <w:p w14:paraId="55C1574A" w14:textId="6BAC0F7B" w:rsidR="00BF22C9" w:rsidRDefault="00331566" w:rsidP="00CF2881">
      <w:pPr>
        <w:jc w:val="both"/>
      </w:pPr>
      <w:r w:rsidRPr="004B6A1C">
        <w:rPr>
          <w:b/>
        </w:rPr>
        <w:t xml:space="preserve">Wielu </w:t>
      </w:r>
      <w:r w:rsidR="000205E8">
        <w:rPr>
          <w:b/>
        </w:rPr>
        <w:t>dorosłych</w:t>
      </w:r>
      <w:r w:rsidR="000205E8" w:rsidRPr="004B6A1C">
        <w:rPr>
          <w:b/>
        </w:rPr>
        <w:t xml:space="preserve"> </w:t>
      </w:r>
      <w:r w:rsidRPr="004B6A1C">
        <w:rPr>
          <w:b/>
        </w:rPr>
        <w:t>co roku</w:t>
      </w:r>
      <w:r w:rsidR="006C738F">
        <w:rPr>
          <w:b/>
        </w:rPr>
        <w:t xml:space="preserve"> przed Dniem Dziecka</w:t>
      </w:r>
      <w:r w:rsidRPr="004B6A1C">
        <w:rPr>
          <w:b/>
        </w:rPr>
        <w:t xml:space="preserve"> staje przed wyjątkowym </w:t>
      </w:r>
      <w:r w:rsidR="00481B7C">
        <w:rPr>
          <w:b/>
        </w:rPr>
        <w:t xml:space="preserve">wyzwaniem szukając </w:t>
      </w:r>
      <w:r w:rsidR="00DB59D3">
        <w:rPr>
          <w:b/>
        </w:rPr>
        <w:t>pomysłu</w:t>
      </w:r>
      <w:r w:rsidR="00595FAA">
        <w:rPr>
          <w:b/>
        </w:rPr>
        <w:t>,</w:t>
      </w:r>
      <w:r w:rsidR="00481B7C" w:rsidRPr="004B6A1C">
        <w:rPr>
          <w:b/>
        </w:rPr>
        <w:t xml:space="preserve"> </w:t>
      </w:r>
      <w:r w:rsidRPr="004B6A1C">
        <w:rPr>
          <w:b/>
        </w:rPr>
        <w:t>jak</w:t>
      </w:r>
      <w:r w:rsidR="00144EAF">
        <w:rPr>
          <w:b/>
        </w:rPr>
        <w:t>i prezent sprawić dziecku</w:t>
      </w:r>
      <w:r w:rsidR="00873C02">
        <w:rPr>
          <w:b/>
        </w:rPr>
        <w:t>,</w:t>
      </w:r>
      <w:r w:rsidR="00144EAF">
        <w:rPr>
          <w:b/>
        </w:rPr>
        <w:t xml:space="preserve"> by</w:t>
      </w:r>
      <w:r w:rsidRPr="004B6A1C">
        <w:rPr>
          <w:b/>
        </w:rPr>
        <w:t xml:space="preserve"> zaspo</w:t>
      </w:r>
      <w:r w:rsidR="00933974">
        <w:rPr>
          <w:b/>
        </w:rPr>
        <w:t>koić oczekiwania pociechy</w:t>
      </w:r>
      <w:r w:rsidRPr="004B6A1C">
        <w:rPr>
          <w:b/>
        </w:rPr>
        <w:t xml:space="preserve"> i nie zrujnować przy tym </w:t>
      </w:r>
      <w:r w:rsidR="00CF2881" w:rsidRPr="004B6A1C">
        <w:rPr>
          <w:b/>
        </w:rPr>
        <w:t xml:space="preserve">domowego </w:t>
      </w:r>
      <w:r w:rsidRPr="004B6A1C">
        <w:rPr>
          <w:b/>
        </w:rPr>
        <w:t>budżetu</w:t>
      </w:r>
      <w:r w:rsidR="00D61E6B">
        <w:rPr>
          <w:b/>
        </w:rPr>
        <w:t>.</w:t>
      </w:r>
      <w:r w:rsidRPr="004B6A1C">
        <w:rPr>
          <w:b/>
        </w:rPr>
        <w:t xml:space="preserve"> A nie jest to zadanie łatwe, dzieci rosną szybko</w:t>
      </w:r>
      <w:r w:rsidR="00144EAF">
        <w:rPr>
          <w:b/>
        </w:rPr>
        <w:t xml:space="preserve">, ich upodobania jak i </w:t>
      </w:r>
      <w:r w:rsidR="00481B7C">
        <w:rPr>
          <w:b/>
        </w:rPr>
        <w:t>moda w przemyśle zabawkowym</w:t>
      </w:r>
      <w:r w:rsidR="00144EAF">
        <w:rPr>
          <w:b/>
        </w:rPr>
        <w:t xml:space="preserve"> również się zmieniają</w:t>
      </w:r>
      <w:r w:rsidR="00F9282E">
        <w:rPr>
          <w:b/>
        </w:rPr>
        <w:t>.</w:t>
      </w:r>
      <w:r w:rsidRPr="004B6A1C">
        <w:rPr>
          <w:b/>
        </w:rPr>
        <w:t xml:space="preserve"> </w:t>
      </w:r>
      <w:r w:rsidR="00F9282E">
        <w:rPr>
          <w:b/>
        </w:rPr>
        <w:t>P</w:t>
      </w:r>
      <w:r w:rsidR="00870848" w:rsidRPr="004B6A1C">
        <w:rPr>
          <w:b/>
        </w:rPr>
        <w:t>rezent, który</w:t>
      </w:r>
      <w:r w:rsidRPr="004B6A1C">
        <w:rPr>
          <w:b/>
        </w:rPr>
        <w:t xml:space="preserve"> </w:t>
      </w:r>
      <w:r w:rsidR="00870848" w:rsidRPr="004B6A1C">
        <w:rPr>
          <w:b/>
        </w:rPr>
        <w:t>sprawił radość</w:t>
      </w:r>
      <w:r w:rsidRPr="004B6A1C">
        <w:rPr>
          <w:b/>
        </w:rPr>
        <w:t xml:space="preserve"> </w:t>
      </w:r>
      <w:r w:rsidR="00481B7C">
        <w:rPr>
          <w:b/>
        </w:rPr>
        <w:t xml:space="preserve">dziecku </w:t>
      </w:r>
      <w:r w:rsidRPr="004B6A1C">
        <w:rPr>
          <w:b/>
        </w:rPr>
        <w:t>wcześniej, dzisiaj m</w:t>
      </w:r>
      <w:r w:rsidR="00870848" w:rsidRPr="004B6A1C">
        <w:rPr>
          <w:b/>
        </w:rPr>
        <w:t xml:space="preserve">oże </w:t>
      </w:r>
      <w:r w:rsidR="00481B7C">
        <w:rPr>
          <w:b/>
        </w:rPr>
        <w:t xml:space="preserve">już </w:t>
      </w:r>
      <w:r w:rsidR="00870848" w:rsidRPr="004B6A1C">
        <w:rPr>
          <w:b/>
        </w:rPr>
        <w:t>się nie sprawdzić</w:t>
      </w:r>
      <w:r w:rsidRPr="004B6A1C">
        <w:rPr>
          <w:b/>
        </w:rPr>
        <w:t>.</w:t>
      </w:r>
      <w:r w:rsidR="00870848" w:rsidRPr="004B6A1C">
        <w:rPr>
          <w:b/>
        </w:rPr>
        <w:t xml:space="preserve"> </w:t>
      </w:r>
      <w:r w:rsidR="00933974">
        <w:rPr>
          <w:b/>
        </w:rPr>
        <w:t>Jakie prezenty kupujemy z okazji</w:t>
      </w:r>
      <w:r w:rsidR="009D2390" w:rsidRPr="004B6A1C">
        <w:rPr>
          <w:b/>
        </w:rPr>
        <w:t xml:space="preserve"> Dnia Dziecka i z których podarunków dzieci</w:t>
      </w:r>
      <w:r w:rsidR="00CF2881" w:rsidRPr="004B6A1C">
        <w:rPr>
          <w:b/>
        </w:rPr>
        <w:t xml:space="preserve"> cieszą</w:t>
      </w:r>
      <w:r w:rsidR="009D2390" w:rsidRPr="004B6A1C">
        <w:rPr>
          <w:b/>
        </w:rPr>
        <w:t xml:space="preserve"> się najbardziej? </w:t>
      </w:r>
      <w:r w:rsidR="00DB59D3">
        <w:rPr>
          <w:b/>
        </w:rPr>
        <w:t xml:space="preserve">Czy jest recepta na prezent idealny? </w:t>
      </w:r>
      <w:r w:rsidR="001260F7" w:rsidRPr="004B6A1C">
        <w:rPr>
          <w:b/>
        </w:rPr>
        <w:t xml:space="preserve">Przedstawiamy wyniki najnowszego badania przeprowadzonego specjalnie z myślą o </w:t>
      </w:r>
      <w:r w:rsidR="00DB59D3">
        <w:rPr>
          <w:b/>
        </w:rPr>
        <w:t>wszystkich</w:t>
      </w:r>
      <w:r w:rsidR="00595FAA">
        <w:rPr>
          <w:b/>
        </w:rPr>
        <w:t>,</w:t>
      </w:r>
      <w:r w:rsidR="00DB59D3">
        <w:rPr>
          <w:b/>
        </w:rPr>
        <w:t xml:space="preserve"> którzy ten zakup mają jeszcze przed sobą.</w:t>
      </w:r>
    </w:p>
    <w:p w14:paraId="063E82B2" w14:textId="49F98518" w:rsidR="004D3CDD" w:rsidRDefault="004D3CDD" w:rsidP="00CF2881">
      <w:pPr>
        <w:jc w:val="both"/>
      </w:pPr>
      <w:r>
        <w:t>N</w:t>
      </w:r>
      <w:r w:rsidRPr="00AD5A16">
        <w:t>ajważniejsze święto polskich dzieci – Dzień Dz</w:t>
      </w:r>
      <w:r>
        <w:t xml:space="preserve">iecka, </w:t>
      </w:r>
      <w:r w:rsidRPr="00AD5A16">
        <w:t xml:space="preserve">pierwotnie ustanowione, by upowszechniać cele i ideały dotyczące praw dziecka, dzisiaj kojarzy się przede wszystkim z czasem </w:t>
      </w:r>
      <w:r w:rsidR="00B27131">
        <w:t>radości</w:t>
      </w:r>
      <w:r w:rsidRPr="00AD5A16">
        <w:t>, zabawy i wręczania podarunków nie tylko najmłodszym</w:t>
      </w:r>
      <w:r>
        <w:t xml:space="preserve">, przecież w oczach rodziców dziećmi jesteśmy bez względu na wiek. </w:t>
      </w:r>
      <w:r w:rsidR="007A052C">
        <w:t>I chociaż to „tylko” prezent, to co roku rzesze rodziców zastanawiają się</w:t>
      </w:r>
      <w:r w:rsidR="00595FAA">
        <w:t>,</w:t>
      </w:r>
      <w:r w:rsidR="007A052C">
        <w:t xml:space="preserve"> co wywoła szczery uśmiech i  zadowolenie obdarowanych.</w:t>
      </w:r>
    </w:p>
    <w:p w14:paraId="7BD38641" w14:textId="019632BA" w:rsidR="002E48E5" w:rsidRDefault="002E48E5" w:rsidP="00CF2881">
      <w:pPr>
        <w:jc w:val="both"/>
      </w:pPr>
      <w:r>
        <w:t xml:space="preserve">Wyniki badania </w:t>
      </w:r>
      <w:r w:rsidR="00314FC2">
        <w:t xml:space="preserve">na reprezentatywnej grupie Polaków </w:t>
      </w:r>
      <w:r w:rsidR="00DB59D3">
        <w:t xml:space="preserve">przeprowadzonego </w:t>
      </w:r>
      <w:r w:rsidR="00314FC2">
        <w:t xml:space="preserve">w ramach kampanii Słodka Równowaga </w:t>
      </w:r>
      <w:r>
        <w:t>są zaskakujące</w:t>
      </w:r>
      <w:r w:rsidR="00873C02">
        <w:t>!</w:t>
      </w:r>
      <w:r>
        <w:t xml:space="preserve"> </w:t>
      </w:r>
      <w:r w:rsidR="00D92DE8">
        <w:t xml:space="preserve">Okazało się, że </w:t>
      </w:r>
      <w:r w:rsidR="0064542B">
        <w:t>prezenty</w:t>
      </w:r>
      <w:r w:rsidR="00D92DE8">
        <w:t>,</w:t>
      </w:r>
      <w:r w:rsidR="00BF22C9">
        <w:t xml:space="preserve"> z</w:t>
      </w:r>
      <w:r w:rsidR="00D92DE8">
        <w:t xml:space="preserve"> któr</w:t>
      </w:r>
      <w:r w:rsidR="00BF22C9">
        <w:t>ych naszym zdaniem dzieci cieszą się najbardziej to nie te</w:t>
      </w:r>
      <w:r w:rsidR="00255AC0">
        <w:t>,</w:t>
      </w:r>
      <w:r w:rsidR="00BF22C9">
        <w:t xml:space="preserve"> które </w:t>
      </w:r>
      <w:r w:rsidR="00255AC0">
        <w:t xml:space="preserve">w tym roku </w:t>
      </w:r>
      <w:r w:rsidR="00BF22C9">
        <w:t xml:space="preserve">mamy na swojej liście zakupowej. </w:t>
      </w:r>
      <w:r w:rsidR="0064542B">
        <w:t>Do rozbieżności pomiędzy tym, co planujemy kupić, a tym co podoba się dzieciom, mogą przyczyniać się nie tylko ograniczenia finansowe</w:t>
      </w:r>
      <w:r w:rsidR="00595FAA">
        <w:t>,</w:t>
      </w:r>
      <w:r w:rsidR="0064542B">
        <w:t xml:space="preserve"> ale również cel wychowawczy rodziców. </w:t>
      </w:r>
      <w:r>
        <w:t xml:space="preserve">Na szczęście </w:t>
      </w:r>
      <w:r w:rsidR="006743C7">
        <w:t xml:space="preserve">sondaż </w:t>
      </w:r>
      <w:r w:rsidR="0064542B">
        <w:t>może być także wskazówką</w:t>
      </w:r>
      <w:r w:rsidR="00595FAA">
        <w:t>,</w:t>
      </w:r>
      <w:r w:rsidR="006743C7">
        <w:t xml:space="preserve"> </w:t>
      </w:r>
      <w:r w:rsidR="008B5A43">
        <w:t>jak wybrać prezent, który może</w:t>
      </w:r>
      <w:r>
        <w:t xml:space="preserve"> </w:t>
      </w:r>
      <w:r w:rsidR="008B5A43">
        <w:t>po</w:t>
      </w:r>
      <w:r>
        <w:t>godzi</w:t>
      </w:r>
      <w:r w:rsidR="008B5A43">
        <w:t>ć</w:t>
      </w:r>
      <w:r>
        <w:t xml:space="preserve"> interesy obu stron</w:t>
      </w:r>
      <w:r w:rsidR="00255AC0">
        <w:t xml:space="preserve"> i który u większości dzieci </w:t>
      </w:r>
      <w:r w:rsidR="00A909C1">
        <w:t xml:space="preserve">od lat wywołuje </w:t>
      </w:r>
      <w:r w:rsidR="007A052C">
        <w:t>radość</w:t>
      </w:r>
      <w:r w:rsidR="00A909C1">
        <w:t>. Są nim</w:t>
      </w:r>
      <w:r>
        <w:t xml:space="preserve"> słodycze. </w:t>
      </w:r>
    </w:p>
    <w:p w14:paraId="7CD26B36" w14:textId="77777777" w:rsidR="00141CBB" w:rsidRDefault="004B49A8" w:rsidP="00141CBB">
      <w:pPr>
        <w:jc w:val="both"/>
        <w:rPr>
          <w:b/>
        </w:rPr>
      </w:pPr>
      <w:r>
        <w:rPr>
          <w:b/>
        </w:rPr>
        <w:lastRenderedPageBreak/>
        <w:t xml:space="preserve">Z czego dzieci cieszą się najbardziej? </w:t>
      </w:r>
    </w:p>
    <w:p w14:paraId="2F6803B5" w14:textId="38326629" w:rsidR="004B49A8" w:rsidRDefault="004B49A8" w:rsidP="004B49A8">
      <w:pPr>
        <w:jc w:val="both"/>
      </w:pPr>
      <w:r>
        <w:t>Zdaniem Polaków prezentem z okazji Dnia Dziecka, który przynosi najmłodszym największą radość są gadżety i sprzęt elektroniczny – uważa tak co trzeci z nas. Dużą popularnością wśród dzieci cieszą się także gry elektroniczne (27%)</w:t>
      </w:r>
      <w:r w:rsidR="00873C02">
        <w:t xml:space="preserve"> i</w:t>
      </w:r>
      <w:r>
        <w:t xml:space="preserve"> słodycz</w:t>
      </w:r>
      <w:r w:rsidR="00113A80">
        <w:t xml:space="preserve">e (26%). </w:t>
      </w:r>
      <w:r w:rsidR="007A052C">
        <w:t>To</w:t>
      </w:r>
      <w:r w:rsidR="00113A80">
        <w:t xml:space="preserve"> TOP </w:t>
      </w:r>
      <w:r w:rsidR="00873C02">
        <w:t>3</w:t>
      </w:r>
      <w:r w:rsidR="00113A80">
        <w:t xml:space="preserve"> najbardziej pożądanych prezentów </w:t>
      </w:r>
      <w:r w:rsidR="00F03C46">
        <w:t xml:space="preserve">przez dzieci </w:t>
      </w:r>
      <w:r w:rsidR="00113A80">
        <w:t xml:space="preserve">w 2020 roku. </w:t>
      </w:r>
      <w:r>
        <w:t xml:space="preserve"> </w:t>
      </w:r>
    </w:p>
    <w:p w14:paraId="446311CB" w14:textId="20233C9B" w:rsidR="004B49A8" w:rsidRPr="00933974" w:rsidRDefault="00A909C1" w:rsidP="004B49A8">
      <w:pPr>
        <w:jc w:val="both"/>
        <w:rPr>
          <w:b/>
        </w:rPr>
      </w:pPr>
      <w:r>
        <w:rPr>
          <w:b/>
        </w:rPr>
        <w:t>Co na to rodzice?</w:t>
      </w:r>
    </w:p>
    <w:p w14:paraId="27AE66D3" w14:textId="31501527" w:rsidR="004B49A8" w:rsidRDefault="00873C02" w:rsidP="004B49A8">
      <w:pPr>
        <w:jc w:val="both"/>
      </w:pPr>
      <w:r>
        <w:t>Z</w:t>
      </w:r>
      <w:r w:rsidR="00D92DE8">
        <w:t>apytaliśmy</w:t>
      </w:r>
      <w:r w:rsidR="004B49A8">
        <w:t xml:space="preserve"> także </w:t>
      </w:r>
      <w:r w:rsidR="00F03C46">
        <w:t xml:space="preserve">dorosłych </w:t>
      </w:r>
      <w:r w:rsidR="004B49A8">
        <w:t>o prezenty, które planują podarować dzieciom</w:t>
      </w:r>
      <w:r w:rsidR="006743C7">
        <w:t xml:space="preserve"> </w:t>
      </w:r>
      <w:r w:rsidR="00F03C46">
        <w:t>z okazji Dnia Dziecka</w:t>
      </w:r>
      <w:r w:rsidR="004B49A8">
        <w:t xml:space="preserve">. </w:t>
      </w:r>
      <w:r>
        <w:t>W tym roku najwięcej dzieci otrzyma książkę</w:t>
      </w:r>
      <w:r w:rsidR="00F03C46">
        <w:t xml:space="preserve"> (25%)</w:t>
      </w:r>
      <w:r w:rsidR="004B49A8">
        <w:t xml:space="preserve"> i pieniądze (24%), na te podarunki wskazał co czwarty badany. Wielu z nas planuje kupić swojemu dziecku zabawkę edukacyjną (22%) czy grę planszową lub puzzle (20%). Część Polaków decyduje się na tzw. „</w:t>
      </w:r>
      <w:proofErr w:type="spellStart"/>
      <w:r w:rsidR="004B49A8">
        <w:t>czasoprezent</w:t>
      </w:r>
      <w:proofErr w:type="spellEnd"/>
      <w:r w:rsidR="004B49A8">
        <w:t>”, czyli wspólne spędzenie czasu z dzieckiem w formie wyjścia lub wyjazdu (20%).</w:t>
      </w:r>
    </w:p>
    <w:p w14:paraId="68AB6A77" w14:textId="6132512F" w:rsidR="006743C7" w:rsidRDefault="006743C7" w:rsidP="006743C7">
      <w:pPr>
        <w:jc w:val="both"/>
      </w:pPr>
      <w:r>
        <w:t>W</w:t>
      </w:r>
      <w:r w:rsidR="00A909C1">
        <w:t>yniki badania pokazują, że spore grono</w:t>
      </w:r>
      <w:r>
        <w:t xml:space="preserve"> </w:t>
      </w:r>
      <w:r w:rsidR="00A909C1">
        <w:t xml:space="preserve">rodziców myśląc o Dniu Dziecka decyduje się na </w:t>
      </w:r>
      <w:r>
        <w:t>prezenty</w:t>
      </w:r>
      <w:r w:rsidR="00A909C1">
        <w:t xml:space="preserve"> praktyczne</w:t>
      </w:r>
      <w:r>
        <w:t xml:space="preserve">, które </w:t>
      </w:r>
      <w:r w:rsidR="00A909C1">
        <w:t>w powszechnej opinii wspierają rozwój dziecka</w:t>
      </w:r>
      <w:r w:rsidRPr="0093400C">
        <w:t>, jak: zabawka edukacyjna czy książka.</w:t>
      </w:r>
      <w:r>
        <w:t xml:space="preserve"> Zatem prezent powinien być rozwijający i </w:t>
      </w:r>
      <w:r w:rsidR="004D3CDD">
        <w:t xml:space="preserve">pomagać w </w:t>
      </w:r>
      <w:r w:rsidR="00314FC2">
        <w:t>kształceniu</w:t>
      </w:r>
      <w:r w:rsidR="004D3CDD">
        <w:t xml:space="preserve"> </w:t>
      </w:r>
      <w:r>
        <w:t>now</w:t>
      </w:r>
      <w:r w:rsidR="004D3CDD">
        <w:t>ych</w:t>
      </w:r>
      <w:r>
        <w:t xml:space="preserve"> umiejętności. W tym ujęciu satysfakcja dzieci </w:t>
      </w:r>
      <w:r w:rsidR="004D3CDD">
        <w:t xml:space="preserve">często </w:t>
      </w:r>
      <w:r>
        <w:t xml:space="preserve">schodzi </w:t>
      </w:r>
      <w:r w:rsidR="004D3CDD">
        <w:t xml:space="preserve">niestety </w:t>
      </w:r>
      <w:r>
        <w:t>na dalszy plan, prezent</w:t>
      </w:r>
      <w:r w:rsidR="004D3CDD">
        <w:t xml:space="preserve"> przede wszystkim</w:t>
      </w:r>
      <w:r>
        <w:t xml:space="preserve"> „ma uczyć”, a nie tylko „bawić”.</w:t>
      </w:r>
      <w:r w:rsidR="001E7469">
        <w:t xml:space="preserve"> </w:t>
      </w:r>
      <w:r>
        <w:t xml:space="preserve">  </w:t>
      </w:r>
    </w:p>
    <w:p w14:paraId="31C77936" w14:textId="58403CDB" w:rsidR="00070C58" w:rsidRDefault="00070C58" w:rsidP="00070C58">
      <w:pPr>
        <w:jc w:val="center"/>
      </w:pPr>
      <w:r>
        <w:rPr>
          <w:noProof/>
          <w:lang w:eastAsia="pl-PL"/>
        </w:rPr>
        <w:drawing>
          <wp:inline distT="0" distB="0" distL="0" distR="0" wp14:anchorId="336B8B8E" wp14:editId="26A2E8BC">
            <wp:extent cx="3960000" cy="396000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dka_Równowaga_wykres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51D1" w14:textId="003F39AC" w:rsidR="00BE7949" w:rsidRDefault="007A052C" w:rsidP="004B49A8">
      <w:pPr>
        <w:jc w:val="both"/>
      </w:pPr>
      <w:r>
        <w:rPr>
          <w:b/>
        </w:rPr>
        <w:t>Słodki prezent - c</w:t>
      </w:r>
      <w:r w:rsidR="00BE7949">
        <w:rPr>
          <w:b/>
        </w:rPr>
        <w:t xml:space="preserve">zekolada, lody i jajko niespodzianka </w:t>
      </w:r>
    </w:p>
    <w:p w14:paraId="59EF78B2" w14:textId="4CB48B25" w:rsidR="004B49A8" w:rsidRDefault="004D3CDD" w:rsidP="004B49A8">
      <w:pPr>
        <w:jc w:val="both"/>
      </w:pPr>
      <w:r>
        <w:t>Co ciekawe, według badania t</w:t>
      </w:r>
      <w:r w:rsidR="00873C02">
        <w:t>rafionym</w:t>
      </w:r>
      <w:r w:rsidR="004B49A8">
        <w:t xml:space="preserve"> prezentem na Dzień Dziecka okazują się słodycze, które </w:t>
      </w:r>
      <w:r>
        <w:t>mogą po</w:t>
      </w:r>
      <w:r w:rsidR="004B49A8">
        <w:t>godz</w:t>
      </w:r>
      <w:r>
        <w:t>ić</w:t>
      </w:r>
      <w:r w:rsidR="004B49A8">
        <w:t xml:space="preserve"> oczekiwania dzieci i interes rodziców. </w:t>
      </w:r>
      <w:r w:rsidR="00F03C46">
        <w:t>Są one</w:t>
      </w:r>
      <w:r w:rsidR="004B49A8">
        <w:t xml:space="preserve"> w zakupowych planach </w:t>
      </w:r>
      <w:r w:rsidR="009D5387">
        <w:t>dorosłych</w:t>
      </w:r>
      <w:r w:rsidR="004B49A8">
        <w:t xml:space="preserve"> i</w:t>
      </w:r>
      <w:r w:rsidR="00C10DD5">
        <w:t xml:space="preserve"> raczej nie nadwyrężą naszego budżetu, a</w:t>
      </w:r>
      <w:r w:rsidR="004B49A8">
        <w:t xml:space="preserve"> </w:t>
      </w:r>
      <w:r w:rsidR="009D5387">
        <w:t>przy tym wywołają uśmiech u niejednego małego smakosza</w:t>
      </w:r>
      <w:r w:rsidR="004B49A8">
        <w:t xml:space="preserve">. </w:t>
      </w:r>
      <w:r w:rsidR="009D5387">
        <w:t xml:space="preserve">Słodki </w:t>
      </w:r>
      <w:r w:rsidR="009D5387">
        <w:lastRenderedPageBreak/>
        <w:t xml:space="preserve">upominek może być drobnym dodatkiem lub stanowić element wspólnego świętowania. </w:t>
      </w:r>
      <w:r w:rsidR="00C10DD5">
        <w:t>Dla dzieci</w:t>
      </w:r>
      <w:r w:rsidR="007814BF">
        <w:t xml:space="preserve"> najchętniej wybieramy słodycze</w:t>
      </w:r>
      <w:r w:rsidR="007814BF" w:rsidRPr="00BE7949">
        <w:t xml:space="preserve"> w formie czekolady (aż 44%), lodów (32%) i jajka niespodzianki (29%).</w:t>
      </w:r>
      <w:r w:rsidR="007814BF">
        <w:t xml:space="preserve"> </w:t>
      </w:r>
      <w:r w:rsidR="009D5387">
        <w:t>To dla wielu dorosłych s</w:t>
      </w:r>
      <w:r w:rsidR="00595FAA">
        <w:t>maki</w:t>
      </w:r>
      <w:r w:rsidR="009D5387">
        <w:t xml:space="preserve"> dzieci</w:t>
      </w:r>
      <w:bookmarkStart w:id="0" w:name="_GoBack"/>
      <w:bookmarkEnd w:id="0"/>
      <w:r w:rsidR="009D5387">
        <w:t>ństwa.</w:t>
      </w:r>
    </w:p>
    <w:p w14:paraId="752E29A4" w14:textId="35188595" w:rsidR="00620E1F" w:rsidRDefault="00620E1F" w:rsidP="00620E1F">
      <w:pPr>
        <w:jc w:val="center"/>
      </w:pPr>
      <w:r>
        <w:rPr>
          <w:noProof/>
          <w:lang w:eastAsia="pl-PL"/>
        </w:rPr>
        <w:drawing>
          <wp:inline distT="0" distB="0" distL="0" distR="0" wp14:anchorId="08C96785" wp14:editId="38ACD2E2">
            <wp:extent cx="3960000" cy="3960000"/>
            <wp:effectExtent l="0" t="0" r="254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łodka_Równowaga_wykres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203A" w14:textId="5F33FBDB" w:rsidR="00141CBB" w:rsidRDefault="00113A80" w:rsidP="00CF2881">
      <w:pPr>
        <w:jc w:val="both"/>
      </w:pPr>
      <w:r>
        <w:t>Eksperci wskazują, że w</w:t>
      </w:r>
      <w:r w:rsidR="00BE7949">
        <w:t xml:space="preserve">arto wykorzystać potencjał, jaki tkwi w zainteresowaniu dzieci słodyczami. </w:t>
      </w:r>
      <w:r w:rsidR="00C10DD5">
        <w:t xml:space="preserve">Raporty dotyczące tego, jak swoimi finansami dysponują najmłodsi, pokazują, że </w:t>
      </w:r>
      <w:r w:rsidR="00C10DD5" w:rsidRPr="00E564B4">
        <w:rPr>
          <w:i/>
        </w:rPr>
        <w:t>dzieci w wieku 5-17 lat swoje pieniądze wydają najczęściej na napoje oraz na słodycze czy drobne przekąski</w:t>
      </w:r>
      <w:r w:rsidR="00C10DD5">
        <w:rPr>
          <w:i/>
        </w:rPr>
        <w:t>, po które</w:t>
      </w:r>
      <w:r w:rsidR="00C10DD5" w:rsidRPr="00E564B4">
        <w:rPr>
          <w:i/>
        </w:rPr>
        <w:t xml:space="preserve"> młody konsument sięga z reguły ok. 4 razy w miesiącu</w:t>
      </w:r>
      <w:r w:rsidR="00C10DD5">
        <w:rPr>
          <w:rStyle w:val="Odwoanieprzypisukocowego"/>
        </w:rPr>
        <w:endnoteReference w:id="1"/>
      </w:r>
      <w:r w:rsidR="00C10DD5" w:rsidRPr="00E564B4">
        <w:t>.</w:t>
      </w:r>
      <w:r w:rsidR="009D5387">
        <w:t xml:space="preserve"> </w:t>
      </w:r>
      <w:r>
        <w:t>Dzień Dziecka t</w:t>
      </w:r>
      <w:r w:rsidR="00BE7949">
        <w:t>o doskonały</w:t>
      </w:r>
      <w:r w:rsidR="004434B6">
        <w:t xml:space="preserve"> </w:t>
      </w:r>
      <w:r>
        <w:t>moment</w:t>
      </w:r>
      <w:r w:rsidR="004434B6">
        <w:t xml:space="preserve">, który może służyć edukacji </w:t>
      </w:r>
      <w:r w:rsidR="00C10DD5">
        <w:t xml:space="preserve">i kształtowaniu pozytywnych </w:t>
      </w:r>
      <w:r w:rsidR="004434B6">
        <w:t xml:space="preserve">przyzwyczajeń związanych z żywieniem. </w:t>
      </w:r>
    </w:p>
    <w:p w14:paraId="43730638" w14:textId="22155067" w:rsidR="00141CBB" w:rsidRDefault="007017CF" w:rsidP="00CF2881">
      <w:pPr>
        <w:jc w:val="both"/>
      </w:pPr>
      <w:r>
        <w:t>– Z pewnością słodycze to sprawdzony prezent na Dzień Dziecka.</w:t>
      </w:r>
      <w:r>
        <w:rPr>
          <w:rFonts w:eastAsiaTheme="minorEastAsia" w:cs="Arial"/>
          <w:color w:val="000000" w:themeColor="text1"/>
          <w:kern w:val="24"/>
        </w:rPr>
        <w:t xml:space="preserve"> </w:t>
      </w:r>
      <w:r w:rsidRPr="00FA045F">
        <w:rPr>
          <w:rFonts w:eastAsiaTheme="minorEastAsia" w:cs="Arial"/>
          <w:color w:val="000000" w:themeColor="text1"/>
          <w:kern w:val="24"/>
        </w:rPr>
        <w:t>Dzieci mają natural</w:t>
      </w:r>
      <w:r>
        <w:rPr>
          <w:rFonts w:eastAsiaTheme="minorEastAsia" w:cs="Arial"/>
          <w:color w:val="000000" w:themeColor="text1"/>
          <w:kern w:val="24"/>
        </w:rPr>
        <w:t xml:space="preserve">nie uwarunkowaną preferencję </w:t>
      </w:r>
      <w:r w:rsidRPr="00FA045F">
        <w:rPr>
          <w:rFonts w:eastAsiaTheme="minorEastAsia" w:cs="Arial"/>
          <w:color w:val="000000" w:themeColor="text1"/>
          <w:kern w:val="24"/>
        </w:rPr>
        <w:t>sł</w:t>
      </w:r>
      <w:r>
        <w:rPr>
          <w:rFonts w:eastAsiaTheme="minorEastAsia" w:cs="Arial"/>
          <w:color w:val="000000" w:themeColor="text1"/>
          <w:kern w:val="24"/>
        </w:rPr>
        <w:t xml:space="preserve">odkiego smaku z uwagi na słodkawy </w:t>
      </w:r>
      <w:r w:rsidRPr="00FA045F">
        <w:rPr>
          <w:rFonts w:eastAsiaTheme="minorEastAsia" w:cs="Arial"/>
          <w:color w:val="000000" w:themeColor="text1"/>
          <w:kern w:val="24"/>
        </w:rPr>
        <w:t>smak mleka matki.</w:t>
      </w:r>
      <w:r>
        <w:rPr>
          <w:rFonts w:eastAsiaTheme="minorEastAsia" w:cs="Arial"/>
          <w:color w:val="000000" w:themeColor="text1"/>
          <w:kern w:val="24"/>
        </w:rPr>
        <w:t xml:space="preserve"> </w:t>
      </w:r>
      <w:r>
        <w:rPr>
          <w:rFonts w:eastAsia="Times New Roman" w:cs="Times New Roman"/>
          <w:lang w:eastAsia="pl-PL"/>
        </w:rPr>
        <w:t xml:space="preserve">Słodki smak jest dla dziecka czymś naturalnym i przyjemnym. </w:t>
      </w:r>
      <w:r>
        <w:t xml:space="preserve">To także dobra okazja, by uczyć dzieci trzymania się zasady, że słodycze możemy jeść „odświętnie” – czyli okazjonalnie. </w:t>
      </w:r>
      <w:r w:rsidRPr="00485490">
        <w:t xml:space="preserve">Cukry proste mogą być częścią zbilansowanej diety, o ile są spożywane w odpowiednich ilościach i w odpowiednich okolicznościach np. </w:t>
      </w:r>
      <w:r>
        <w:t xml:space="preserve">przed aktywnością fizyczną czy wysiłkiem umysłowym. Warto pokazać dzieciom właściwy sposób obchodzenia się ze słodyczami. </w:t>
      </w:r>
      <w:r w:rsidR="00314FC2">
        <w:t>Warto</w:t>
      </w:r>
      <w:r>
        <w:t xml:space="preserve"> także pamiętać o tym, że zdrowe słodycze możemy przygotowywać samodzielnie. </w:t>
      </w:r>
      <w:r w:rsidRPr="005759B7">
        <w:t>Podane pod postacią słodkiego deseru zdrowe produkty takie jak naturalne kakao, świeże owoce, nabiał, miód i orzechy, stanowią cenne źródło witamin, składników mineralnych, antyoksydantów i błonnika</w:t>
      </w:r>
      <w:r>
        <w:t xml:space="preserve"> – mówi dietetyk Jadwiga Przybyłowska, ekspert programu Słodka Równowaga.</w:t>
      </w:r>
    </w:p>
    <w:sectPr w:rsidR="00141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4F5BD" w14:textId="77777777" w:rsidR="00452EA0" w:rsidRDefault="00452EA0" w:rsidP="006C738F">
      <w:pPr>
        <w:spacing w:after="0" w:line="240" w:lineRule="auto"/>
      </w:pPr>
      <w:r>
        <w:separator/>
      </w:r>
    </w:p>
  </w:endnote>
  <w:endnote w:type="continuationSeparator" w:id="0">
    <w:p w14:paraId="0AA7DCDA" w14:textId="77777777" w:rsidR="00452EA0" w:rsidRDefault="00452EA0" w:rsidP="006C738F">
      <w:pPr>
        <w:spacing w:after="0" w:line="240" w:lineRule="auto"/>
      </w:pPr>
      <w:r>
        <w:continuationSeparator/>
      </w:r>
    </w:p>
  </w:endnote>
  <w:endnote w:id="1">
    <w:p w14:paraId="4C40B8D5" w14:textId="77777777" w:rsidR="00C10DD5" w:rsidRDefault="00C10DD5" w:rsidP="00C10DD5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hyperlink r:id="rId1" w:history="1">
        <w:r>
          <w:rPr>
            <w:rStyle w:val="Hipercze"/>
          </w:rPr>
          <w:t>https://www.kontodziecka.pl/dzieciaki-wydaja-kieszonkowe-glownie-na-slodycze/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4C0FA" w14:textId="77777777" w:rsidR="00452EA0" w:rsidRDefault="00452EA0" w:rsidP="006C738F">
      <w:pPr>
        <w:spacing w:after="0" w:line="240" w:lineRule="auto"/>
      </w:pPr>
      <w:r>
        <w:separator/>
      </w:r>
    </w:p>
  </w:footnote>
  <w:footnote w:type="continuationSeparator" w:id="0">
    <w:p w14:paraId="763FF730" w14:textId="77777777" w:rsidR="00452EA0" w:rsidRDefault="00452EA0" w:rsidP="006C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BC"/>
    <w:rsid w:val="000205E8"/>
    <w:rsid w:val="00066A4D"/>
    <w:rsid w:val="00070C58"/>
    <w:rsid w:val="00084317"/>
    <w:rsid w:val="000C1912"/>
    <w:rsid w:val="00113A80"/>
    <w:rsid w:val="00116FE5"/>
    <w:rsid w:val="00125090"/>
    <w:rsid w:val="001260F7"/>
    <w:rsid w:val="00141CBB"/>
    <w:rsid w:val="00144EAF"/>
    <w:rsid w:val="001E7469"/>
    <w:rsid w:val="00255AC0"/>
    <w:rsid w:val="002A3790"/>
    <w:rsid w:val="002C485F"/>
    <w:rsid w:val="002E48E5"/>
    <w:rsid w:val="00302E5F"/>
    <w:rsid w:val="00314FC2"/>
    <w:rsid w:val="0032350E"/>
    <w:rsid w:val="00331566"/>
    <w:rsid w:val="00425EB8"/>
    <w:rsid w:val="004434B6"/>
    <w:rsid w:val="00452EA0"/>
    <w:rsid w:val="00481B7C"/>
    <w:rsid w:val="00485490"/>
    <w:rsid w:val="004B49A8"/>
    <w:rsid w:val="004B6A1C"/>
    <w:rsid w:val="004D3CDD"/>
    <w:rsid w:val="004E3999"/>
    <w:rsid w:val="00501B85"/>
    <w:rsid w:val="005759B7"/>
    <w:rsid w:val="00595FAA"/>
    <w:rsid w:val="005A0FA2"/>
    <w:rsid w:val="005E4DEC"/>
    <w:rsid w:val="00620E1F"/>
    <w:rsid w:val="0064542B"/>
    <w:rsid w:val="00655718"/>
    <w:rsid w:val="006743C7"/>
    <w:rsid w:val="00682E98"/>
    <w:rsid w:val="006B0B27"/>
    <w:rsid w:val="006C738F"/>
    <w:rsid w:val="007017CF"/>
    <w:rsid w:val="00736669"/>
    <w:rsid w:val="00753C12"/>
    <w:rsid w:val="007814BF"/>
    <w:rsid w:val="007A052C"/>
    <w:rsid w:val="007A4416"/>
    <w:rsid w:val="00870848"/>
    <w:rsid w:val="00873C02"/>
    <w:rsid w:val="008A45C6"/>
    <w:rsid w:val="008B5A43"/>
    <w:rsid w:val="008D6ABC"/>
    <w:rsid w:val="00933974"/>
    <w:rsid w:val="0093400C"/>
    <w:rsid w:val="00943DB7"/>
    <w:rsid w:val="009771A4"/>
    <w:rsid w:val="00977641"/>
    <w:rsid w:val="009D2390"/>
    <w:rsid w:val="009D5387"/>
    <w:rsid w:val="00A10FB5"/>
    <w:rsid w:val="00A702B5"/>
    <w:rsid w:val="00A909C1"/>
    <w:rsid w:val="00AD5A16"/>
    <w:rsid w:val="00AF58E1"/>
    <w:rsid w:val="00B27131"/>
    <w:rsid w:val="00B33298"/>
    <w:rsid w:val="00B414AA"/>
    <w:rsid w:val="00B51DFB"/>
    <w:rsid w:val="00B57450"/>
    <w:rsid w:val="00BE7949"/>
    <w:rsid w:val="00BF22C9"/>
    <w:rsid w:val="00C10DD5"/>
    <w:rsid w:val="00C2262E"/>
    <w:rsid w:val="00CF2881"/>
    <w:rsid w:val="00D61E6B"/>
    <w:rsid w:val="00D92DE8"/>
    <w:rsid w:val="00D97158"/>
    <w:rsid w:val="00DB59D3"/>
    <w:rsid w:val="00DF7265"/>
    <w:rsid w:val="00E564B4"/>
    <w:rsid w:val="00F03555"/>
    <w:rsid w:val="00F03C46"/>
    <w:rsid w:val="00F9282E"/>
    <w:rsid w:val="00FB1B87"/>
    <w:rsid w:val="00F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1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38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E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38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3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38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E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4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ntodziecka.pl/dzieciaki-wydaja-kieszonkowe-glownie-na-slodycz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8C16-7691-4190-A0FE-D11DFA12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Milczarek</dc:creator>
  <cp:lastModifiedBy>Radosław Milczarek</cp:lastModifiedBy>
  <cp:revision>4</cp:revision>
  <dcterms:created xsi:type="dcterms:W3CDTF">2020-05-20T14:36:00Z</dcterms:created>
  <dcterms:modified xsi:type="dcterms:W3CDTF">2020-05-22T11:45:00Z</dcterms:modified>
</cp:coreProperties>
</file>